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411983" w14:textId="58F6DE02" w:rsidR="00353893" w:rsidRPr="00353893" w:rsidRDefault="00353893" w:rsidP="00353893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  <w:r w:rsidRPr="00353893">
        <w:rPr>
          <w:rFonts w:ascii="Century Gothic" w:hAnsi="Century Gothic"/>
          <w:color w:val="auto"/>
          <w:sz w:val="24"/>
          <w:szCs w:val="24"/>
        </w:rPr>
        <w:t>Merilo za izbor – dodatni kriteriji</w:t>
      </w:r>
      <w:r>
        <w:rPr>
          <w:rFonts w:ascii="Century Gothic" w:hAnsi="Century Gothic"/>
          <w:color w:val="auto"/>
          <w:sz w:val="24"/>
          <w:szCs w:val="24"/>
        </w:rPr>
        <w:t xml:space="preserve"> (B)</w:t>
      </w:r>
    </w:p>
    <w:p w14:paraId="2DE4D1C8" w14:textId="78B4692C" w:rsidR="00353893" w:rsidRDefault="00353893" w:rsidP="00353893">
      <w:pPr>
        <w:pStyle w:val="PODNASLOV"/>
        <w:numPr>
          <w:ilvl w:val="0"/>
          <w:numId w:val="1"/>
        </w:numPr>
        <w:jc w:val="both"/>
        <w:rPr>
          <w:rFonts w:ascii="Century Gothic" w:hAnsi="Century Gothic"/>
          <w:color w:val="auto"/>
          <w:sz w:val="24"/>
          <w:szCs w:val="24"/>
          <w:u w:val="none"/>
        </w:rPr>
      </w:pPr>
      <w:r w:rsidRPr="00353893">
        <w:rPr>
          <w:rFonts w:ascii="Century Gothic" w:hAnsi="Century Gothic"/>
          <w:color w:val="auto"/>
          <w:sz w:val="24"/>
          <w:szCs w:val="24"/>
          <w:u w:val="none"/>
        </w:rPr>
        <w:t>Kriterij B1</w:t>
      </w:r>
      <w:r w:rsidR="00076FA9">
        <w:rPr>
          <w:rFonts w:ascii="Century Gothic" w:hAnsi="Century Gothic"/>
          <w:color w:val="auto"/>
          <w:sz w:val="24"/>
          <w:szCs w:val="24"/>
          <w:u w:val="none"/>
        </w:rPr>
        <w:t xml:space="preserve"> </w:t>
      </w:r>
      <w:r w:rsidR="00076FA9">
        <w:rPr>
          <w:rFonts w:ascii="Century Gothic" w:hAnsi="Century Gothic"/>
          <w:caps w:val="0"/>
          <w:color w:val="auto"/>
          <w:sz w:val="24"/>
          <w:szCs w:val="24"/>
          <w:u w:val="none"/>
        </w:rPr>
        <w:t>(</w:t>
      </w:r>
      <w:proofErr w:type="spellStart"/>
      <w:r w:rsidR="00076FA9">
        <w:rPr>
          <w:rFonts w:ascii="Century Gothic" w:hAnsi="Century Gothic"/>
          <w:caps w:val="0"/>
          <w:color w:val="auto"/>
          <w:sz w:val="24"/>
          <w:szCs w:val="24"/>
          <w:u w:val="none"/>
        </w:rPr>
        <w:t>max</w:t>
      </w:r>
      <w:proofErr w:type="spellEnd"/>
      <w:r w:rsidR="00076FA9">
        <w:rPr>
          <w:rFonts w:ascii="Century Gothic" w:hAnsi="Century Gothic"/>
          <w:caps w:val="0"/>
          <w:color w:val="auto"/>
          <w:sz w:val="24"/>
          <w:szCs w:val="24"/>
          <w:u w:val="none"/>
        </w:rPr>
        <w:t>. 10 točk)</w:t>
      </w:r>
    </w:p>
    <w:p w14:paraId="1651BE1B" w14:textId="3C0E722B" w:rsidR="00353893" w:rsidRPr="00353893" w:rsidRDefault="00353893" w:rsidP="00353893">
      <w:pPr>
        <w:pStyle w:val="PODNASLOV"/>
        <w:ind w:left="0" w:firstLine="0"/>
        <w:jc w:val="both"/>
        <w:rPr>
          <w:rFonts w:ascii="Century Gothic" w:hAnsi="Century Gothic"/>
          <w:b w:val="0"/>
          <w:bCs/>
          <w:color w:val="auto"/>
          <w:sz w:val="24"/>
          <w:szCs w:val="24"/>
          <w:u w:val="none"/>
        </w:rPr>
      </w:pPr>
      <w:r>
        <w:rPr>
          <w:rFonts w:ascii="Century Gothic" w:hAnsi="Century Gothic"/>
          <w:caps w:val="0"/>
          <w:color w:val="auto"/>
          <w:sz w:val="24"/>
          <w:szCs w:val="24"/>
          <w:u w:val="none"/>
        </w:rPr>
        <w:t xml:space="preserve">Ponudnik ima </w:t>
      </w:r>
      <w:r w:rsidRPr="00353893">
        <w:rPr>
          <w:rFonts w:ascii="Century Gothic" w:hAnsi="Century Gothic"/>
          <w:caps w:val="0"/>
          <w:color w:val="auto"/>
          <w:sz w:val="24"/>
          <w:szCs w:val="24"/>
          <w:u w:val="none"/>
        </w:rPr>
        <w:t>vzpostavljen lasten varnostno operativni center kibernetske varnosti SOC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353893" w14:paraId="5505DD76" w14:textId="77777777" w:rsidTr="00353893">
        <w:tc>
          <w:tcPr>
            <w:tcW w:w="4531" w:type="dxa"/>
          </w:tcPr>
          <w:p w14:paraId="477111D3" w14:textId="59C50654" w:rsidR="00353893" w:rsidRPr="00353893" w:rsidRDefault="00353893" w:rsidP="00353893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 w:rsidRPr="00353893">
              <w:rPr>
                <w:rFonts w:ascii="Century Gothic" w:eastAsiaTheme="minorEastAsia" w:hAnsi="Century Gothic" w:cs="Times New Roman"/>
                <w:caps/>
                <w:color w:val="595959" w:themeColor="text1" w:themeTint="A6"/>
                <w:sz w:val="20"/>
                <w:szCs w:val="20"/>
                <w:lang w:eastAsia="sl-SI"/>
              </w:rPr>
              <w:t>Ponudnik ima vzpostavljen lasten varnostno operativni center kibernetske varnosti SOC</w:t>
            </w:r>
          </w:p>
        </w:tc>
        <w:tc>
          <w:tcPr>
            <w:tcW w:w="4531" w:type="dxa"/>
          </w:tcPr>
          <w:p w14:paraId="73069C7E" w14:textId="77777777" w:rsidR="00353893" w:rsidRDefault="00353893" w:rsidP="00353893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 w:cs="Times New Roman"/>
                <w:caps/>
                <w:color w:val="595959" w:themeColor="text1" w:themeTint="A6"/>
                <w:sz w:val="20"/>
                <w:szCs w:val="20"/>
                <w:lang w:eastAsia="sl-SI"/>
              </w:rPr>
            </w:pPr>
          </w:p>
          <w:p w14:paraId="57C5A989" w14:textId="2A49F9F3" w:rsidR="00353893" w:rsidRPr="00353893" w:rsidRDefault="00353893" w:rsidP="00076FA9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 w:rsidRPr="00353893">
              <w:rPr>
                <w:rFonts w:ascii="Century Gothic" w:eastAsiaTheme="minorEastAsia" w:hAnsi="Century Gothic" w:cs="Times New Roman"/>
                <w:caps/>
                <w:color w:val="595959" w:themeColor="text1" w:themeTint="A6"/>
                <w:sz w:val="20"/>
                <w:szCs w:val="20"/>
                <w:lang w:eastAsia="sl-SI"/>
              </w:rPr>
              <w:t>DA / NE</w:t>
            </w:r>
          </w:p>
        </w:tc>
      </w:tr>
    </w:tbl>
    <w:p w14:paraId="2DF9E0F2" w14:textId="77777777" w:rsidR="00353893" w:rsidRDefault="00353893" w:rsidP="00353893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321E3BD2" w14:textId="044DFB5E" w:rsidR="005E1403" w:rsidRDefault="00353893" w:rsidP="005E1403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</w:pPr>
      <w:r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 xml:space="preserve">Ponudnik predloži za pridobitev dodatnih točk v okviru kriterija </w:t>
      </w:r>
      <w:r w:rsidRPr="00E924DD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>lasten varnostno operativni center kibernetske varnosti SOC</w:t>
      </w:r>
      <w:r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 xml:space="preserve"> obrazec REFERENČNO DOKAZILO - </w:t>
      </w:r>
      <w:r w:rsidRPr="00353893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>varnostno operativni center kibernetske varnosti SOC</w:t>
      </w:r>
      <w:r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 xml:space="preserve">.  </w:t>
      </w:r>
      <w:r w:rsidRPr="007E5E9A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>Referenčn</w:t>
      </w:r>
      <w:r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>o</w:t>
      </w:r>
      <w:r w:rsidRPr="007E5E9A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 xml:space="preserve"> d</w:t>
      </w:r>
      <w:r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 xml:space="preserve">okazilo mora biti potrjeno </w:t>
      </w:r>
      <w:r w:rsidRPr="007E5E9A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>s strani naročnika referenčnega posla.</w:t>
      </w:r>
    </w:p>
    <w:p w14:paraId="3EB0EFC8" w14:textId="77777777" w:rsidR="005E1403" w:rsidRDefault="005E1403" w:rsidP="005E1403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</w:pPr>
    </w:p>
    <w:p w14:paraId="3DFC2829" w14:textId="6F3649B7" w:rsidR="005E1403" w:rsidRPr="005E1403" w:rsidRDefault="005E1403" w:rsidP="005E1403">
      <w:pPr>
        <w:pStyle w:val="PODNASLOV"/>
        <w:numPr>
          <w:ilvl w:val="0"/>
          <w:numId w:val="1"/>
        </w:numPr>
        <w:jc w:val="both"/>
        <w:rPr>
          <w:rFonts w:ascii="Century Gothic" w:hAnsi="Century Gothic"/>
          <w:color w:val="auto"/>
          <w:sz w:val="24"/>
          <w:szCs w:val="24"/>
          <w:u w:val="none"/>
        </w:rPr>
      </w:pPr>
      <w:r w:rsidRPr="005E1403">
        <w:rPr>
          <w:rFonts w:ascii="Century Gothic" w:hAnsi="Century Gothic"/>
          <w:color w:val="auto"/>
          <w:sz w:val="24"/>
          <w:szCs w:val="24"/>
          <w:u w:val="none"/>
        </w:rPr>
        <w:t>KRITERIJ B2</w:t>
      </w:r>
      <w:r w:rsidR="00076FA9">
        <w:rPr>
          <w:rFonts w:ascii="Century Gothic" w:hAnsi="Century Gothic"/>
          <w:color w:val="auto"/>
          <w:sz w:val="24"/>
          <w:szCs w:val="24"/>
          <w:u w:val="none"/>
        </w:rPr>
        <w:t xml:space="preserve"> </w:t>
      </w:r>
      <w:r w:rsidR="00076FA9">
        <w:rPr>
          <w:rFonts w:ascii="Century Gothic" w:hAnsi="Century Gothic"/>
          <w:caps w:val="0"/>
          <w:color w:val="auto"/>
          <w:sz w:val="24"/>
          <w:szCs w:val="24"/>
          <w:u w:val="none"/>
        </w:rPr>
        <w:t>(</w:t>
      </w:r>
      <w:proofErr w:type="spellStart"/>
      <w:r w:rsidR="00076FA9">
        <w:rPr>
          <w:rFonts w:ascii="Century Gothic" w:hAnsi="Century Gothic"/>
          <w:caps w:val="0"/>
          <w:color w:val="auto"/>
          <w:sz w:val="24"/>
          <w:szCs w:val="24"/>
          <w:u w:val="none"/>
        </w:rPr>
        <w:t>max</w:t>
      </w:r>
      <w:proofErr w:type="spellEnd"/>
      <w:r w:rsidR="00076FA9">
        <w:rPr>
          <w:rFonts w:ascii="Century Gothic" w:hAnsi="Century Gothic"/>
          <w:caps w:val="0"/>
          <w:color w:val="auto"/>
          <w:sz w:val="24"/>
          <w:szCs w:val="24"/>
          <w:u w:val="none"/>
        </w:rPr>
        <w:t>. 5 točk)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076FA9" w14:paraId="72999974" w14:textId="77777777" w:rsidTr="00EB737F">
        <w:tc>
          <w:tcPr>
            <w:tcW w:w="4531" w:type="dxa"/>
          </w:tcPr>
          <w:p w14:paraId="4E0A17E0" w14:textId="21820793" w:rsidR="00076FA9" w:rsidRPr="00353893" w:rsidRDefault="00076FA9" w:rsidP="00EB737F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 w:rsidRPr="00353893">
              <w:rPr>
                <w:rFonts w:ascii="Century Gothic" w:eastAsiaTheme="minorEastAsia" w:hAnsi="Century Gothic" w:cs="Times New Roman"/>
                <w:caps/>
                <w:color w:val="595959" w:themeColor="text1" w:themeTint="A6"/>
                <w:sz w:val="20"/>
                <w:szCs w:val="20"/>
                <w:lang w:eastAsia="sl-SI"/>
              </w:rPr>
              <w:t>Ponudnik</w:t>
            </w:r>
            <w:r>
              <w:rPr>
                <w:rFonts w:ascii="Century Gothic" w:eastAsiaTheme="minorEastAsia" w:hAnsi="Century Gothic" w:cs="Times New Roman"/>
                <w:caps/>
                <w:color w:val="595959" w:themeColor="text1" w:themeTint="A6"/>
                <w:sz w:val="20"/>
                <w:szCs w:val="20"/>
                <w:lang w:eastAsia="sl-SI"/>
              </w:rPr>
              <w:t xml:space="preserve"> IMA</w:t>
            </w:r>
            <w:r w:rsidRPr="00353893">
              <w:rPr>
                <w:rFonts w:ascii="Century Gothic" w:eastAsiaTheme="minorEastAsia" w:hAnsi="Century Gothic" w:cs="Times New Roman"/>
                <w:caps/>
                <w:color w:val="595959" w:themeColor="text1" w:themeTint="A6"/>
                <w:sz w:val="20"/>
                <w:szCs w:val="20"/>
                <w:lang w:eastAsia="sl-SI"/>
              </w:rPr>
              <w:t xml:space="preserve"> </w:t>
            </w:r>
            <w:r w:rsidRPr="00076FA9">
              <w:rPr>
                <w:rFonts w:ascii="Century Gothic" w:eastAsiaTheme="minorEastAsia" w:hAnsi="Century Gothic" w:cs="Times New Roman"/>
                <w:caps/>
                <w:color w:val="595959" w:themeColor="text1" w:themeTint="A6"/>
                <w:sz w:val="20"/>
                <w:szCs w:val="20"/>
                <w:lang w:eastAsia="sl-SI"/>
              </w:rPr>
              <w:t>z internimi akti opredeljene postopke za upravljanje varnosti informacij vsaj na nivoju, zahtevanim skladno s standardom ISO 27001 ali drugim enakovrednim standardom</w:t>
            </w:r>
          </w:p>
        </w:tc>
        <w:tc>
          <w:tcPr>
            <w:tcW w:w="4531" w:type="dxa"/>
          </w:tcPr>
          <w:p w14:paraId="7442BC65" w14:textId="77777777" w:rsidR="00076FA9" w:rsidRDefault="00076FA9" w:rsidP="00EB737F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 w:cs="Times New Roman"/>
                <w:caps/>
                <w:color w:val="595959" w:themeColor="text1" w:themeTint="A6"/>
                <w:sz w:val="20"/>
                <w:szCs w:val="20"/>
                <w:lang w:eastAsia="sl-SI"/>
              </w:rPr>
            </w:pPr>
          </w:p>
          <w:p w14:paraId="50916FE0" w14:textId="77777777" w:rsidR="00076FA9" w:rsidRDefault="00076FA9" w:rsidP="00EB737F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 w:cs="Times New Roman"/>
                <w:caps/>
                <w:color w:val="595959" w:themeColor="text1" w:themeTint="A6"/>
                <w:sz w:val="20"/>
                <w:szCs w:val="20"/>
                <w:lang w:eastAsia="sl-SI"/>
              </w:rPr>
            </w:pPr>
          </w:p>
          <w:p w14:paraId="3F426E98" w14:textId="10B6D18B" w:rsidR="00076FA9" w:rsidRPr="00353893" w:rsidRDefault="00076FA9" w:rsidP="00076FA9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 w:rsidRPr="00353893">
              <w:rPr>
                <w:rFonts w:ascii="Century Gothic" w:eastAsiaTheme="minorEastAsia" w:hAnsi="Century Gothic" w:cs="Times New Roman"/>
                <w:caps/>
                <w:color w:val="595959" w:themeColor="text1" w:themeTint="A6"/>
                <w:sz w:val="20"/>
                <w:szCs w:val="20"/>
                <w:lang w:eastAsia="sl-SI"/>
              </w:rPr>
              <w:t>DA / NE</w:t>
            </w:r>
          </w:p>
        </w:tc>
      </w:tr>
    </w:tbl>
    <w:p w14:paraId="5CDFB85F" w14:textId="77777777" w:rsidR="00076FA9" w:rsidRDefault="00076FA9" w:rsidP="00353893">
      <w:pPr>
        <w:pStyle w:val="PODNASLOV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704B4CEE" w14:textId="0DB10E46" w:rsidR="00353893" w:rsidRDefault="00076FA9" w:rsidP="00353893">
      <w:pPr>
        <w:pStyle w:val="PODNASLOV"/>
        <w:ind w:left="0" w:firstLine="0"/>
        <w:jc w:val="both"/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</w:pPr>
      <w:r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 xml:space="preserve">Ponudnik predloži za pridobitev dodatnih točk v okviru kriterija ustrezen certifikat. </w:t>
      </w:r>
    </w:p>
    <w:p w14:paraId="0BFFD42C" w14:textId="5432E5B0" w:rsidR="00076FA9" w:rsidRPr="005E1403" w:rsidRDefault="00076FA9" w:rsidP="00076FA9">
      <w:pPr>
        <w:pStyle w:val="PODNASLOV"/>
        <w:numPr>
          <w:ilvl w:val="0"/>
          <w:numId w:val="1"/>
        </w:numPr>
        <w:jc w:val="both"/>
        <w:rPr>
          <w:rFonts w:ascii="Century Gothic" w:hAnsi="Century Gothic"/>
          <w:color w:val="auto"/>
          <w:sz w:val="24"/>
          <w:szCs w:val="24"/>
          <w:u w:val="none"/>
        </w:rPr>
      </w:pPr>
      <w:r w:rsidRPr="005E1403">
        <w:rPr>
          <w:rFonts w:ascii="Century Gothic" w:hAnsi="Century Gothic"/>
          <w:color w:val="auto"/>
          <w:sz w:val="24"/>
          <w:szCs w:val="24"/>
          <w:u w:val="none"/>
        </w:rPr>
        <w:t>KRITERIJ B</w:t>
      </w:r>
      <w:r>
        <w:rPr>
          <w:rFonts w:ascii="Century Gothic" w:hAnsi="Century Gothic"/>
          <w:color w:val="auto"/>
          <w:sz w:val="24"/>
          <w:szCs w:val="24"/>
          <w:u w:val="none"/>
        </w:rPr>
        <w:t xml:space="preserve">3 </w:t>
      </w:r>
      <w:r>
        <w:rPr>
          <w:rFonts w:ascii="Century Gothic" w:hAnsi="Century Gothic"/>
          <w:caps w:val="0"/>
          <w:color w:val="auto"/>
          <w:sz w:val="24"/>
          <w:szCs w:val="24"/>
          <w:u w:val="none"/>
        </w:rPr>
        <w:t>(</w:t>
      </w:r>
      <w:proofErr w:type="spellStart"/>
      <w:r>
        <w:rPr>
          <w:rFonts w:ascii="Century Gothic" w:hAnsi="Century Gothic"/>
          <w:caps w:val="0"/>
          <w:color w:val="auto"/>
          <w:sz w:val="24"/>
          <w:szCs w:val="24"/>
          <w:u w:val="none"/>
        </w:rPr>
        <w:t>max</w:t>
      </w:r>
      <w:proofErr w:type="spellEnd"/>
      <w:r>
        <w:rPr>
          <w:rFonts w:ascii="Century Gothic" w:hAnsi="Century Gothic"/>
          <w:caps w:val="0"/>
          <w:color w:val="auto"/>
          <w:sz w:val="24"/>
          <w:szCs w:val="24"/>
          <w:u w:val="none"/>
        </w:rPr>
        <w:t>. 5 točk)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076FA9" w14:paraId="37BB2390" w14:textId="77777777" w:rsidTr="00EB737F">
        <w:tc>
          <w:tcPr>
            <w:tcW w:w="4531" w:type="dxa"/>
          </w:tcPr>
          <w:p w14:paraId="707B6556" w14:textId="0380CAE9" w:rsidR="00076FA9" w:rsidRPr="00353893" w:rsidRDefault="00076FA9" w:rsidP="00EB737F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 w:rsidRPr="00076FA9">
              <w:rPr>
                <w:rFonts w:ascii="Century Gothic" w:eastAsiaTheme="minorEastAsia" w:hAnsi="Century Gothic" w:cs="Times New Roman"/>
                <w:caps/>
                <w:color w:val="595959" w:themeColor="text1" w:themeTint="A6"/>
                <w:sz w:val="20"/>
                <w:szCs w:val="20"/>
                <w:lang w:eastAsia="sl-SI"/>
              </w:rPr>
              <w:t>ponudnik vzpostavljen sistem vodenja neprekinjenega poslovanja vsaj na nivoju, zahtevanim skladno s standardom ISO 22301 ali drugim enakovrednim standardom</w:t>
            </w:r>
          </w:p>
        </w:tc>
        <w:tc>
          <w:tcPr>
            <w:tcW w:w="4531" w:type="dxa"/>
          </w:tcPr>
          <w:p w14:paraId="48EB8DC7" w14:textId="77777777" w:rsidR="00076FA9" w:rsidRDefault="00076FA9" w:rsidP="00EB737F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 w:cs="Times New Roman"/>
                <w:caps/>
                <w:color w:val="595959" w:themeColor="text1" w:themeTint="A6"/>
                <w:sz w:val="20"/>
                <w:szCs w:val="20"/>
                <w:lang w:eastAsia="sl-SI"/>
              </w:rPr>
            </w:pPr>
          </w:p>
          <w:p w14:paraId="0FAAD6C0" w14:textId="77777777" w:rsidR="00076FA9" w:rsidRDefault="00076FA9" w:rsidP="00EB737F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 w:cs="Times New Roman"/>
                <w:caps/>
                <w:color w:val="595959" w:themeColor="text1" w:themeTint="A6"/>
                <w:sz w:val="20"/>
                <w:szCs w:val="20"/>
                <w:lang w:eastAsia="sl-SI"/>
              </w:rPr>
            </w:pPr>
          </w:p>
          <w:p w14:paraId="27FD33DB" w14:textId="77777777" w:rsidR="00076FA9" w:rsidRPr="00353893" w:rsidRDefault="00076FA9" w:rsidP="00076FA9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 w:rsidRPr="00353893">
              <w:rPr>
                <w:rFonts w:ascii="Century Gothic" w:eastAsiaTheme="minorEastAsia" w:hAnsi="Century Gothic" w:cs="Times New Roman"/>
                <w:caps/>
                <w:color w:val="595959" w:themeColor="text1" w:themeTint="A6"/>
                <w:sz w:val="20"/>
                <w:szCs w:val="20"/>
                <w:lang w:eastAsia="sl-SI"/>
              </w:rPr>
              <w:t>DA / NE</w:t>
            </w:r>
          </w:p>
        </w:tc>
      </w:tr>
    </w:tbl>
    <w:p w14:paraId="21501E56" w14:textId="77777777" w:rsidR="00076FA9" w:rsidRDefault="00076FA9" w:rsidP="00076FA9">
      <w:pPr>
        <w:pStyle w:val="PODNASLOV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19A8869C" w14:textId="77777777" w:rsidR="00076FA9" w:rsidRDefault="00076FA9" w:rsidP="00076FA9">
      <w:pPr>
        <w:pStyle w:val="PODNASLOV"/>
        <w:ind w:left="0" w:firstLine="0"/>
        <w:jc w:val="both"/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</w:pPr>
      <w:r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 xml:space="preserve">Ponudnik predloži za pridobitev dodatnih točk v okviru kriterija ustrezen certifikat. </w:t>
      </w:r>
    </w:p>
    <w:p w14:paraId="7BF24726" w14:textId="0DBA39B7" w:rsidR="00076FA9" w:rsidRPr="005E1403" w:rsidRDefault="00076FA9" w:rsidP="00076FA9">
      <w:pPr>
        <w:pStyle w:val="PODNASLOV"/>
        <w:numPr>
          <w:ilvl w:val="0"/>
          <w:numId w:val="1"/>
        </w:numPr>
        <w:jc w:val="both"/>
        <w:rPr>
          <w:rFonts w:ascii="Century Gothic" w:hAnsi="Century Gothic"/>
          <w:color w:val="auto"/>
          <w:sz w:val="24"/>
          <w:szCs w:val="24"/>
          <w:u w:val="none"/>
        </w:rPr>
      </w:pPr>
      <w:r w:rsidRPr="005E1403">
        <w:rPr>
          <w:rFonts w:ascii="Century Gothic" w:hAnsi="Century Gothic"/>
          <w:color w:val="auto"/>
          <w:sz w:val="24"/>
          <w:szCs w:val="24"/>
          <w:u w:val="none"/>
        </w:rPr>
        <w:t>KRITERIJ B</w:t>
      </w:r>
      <w:r>
        <w:rPr>
          <w:rFonts w:ascii="Century Gothic" w:hAnsi="Century Gothic"/>
          <w:color w:val="auto"/>
          <w:sz w:val="24"/>
          <w:szCs w:val="24"/>
          <w:u w:val="none"/>
        </w:rPr>
        <w:t xml:space="preserve">4 </w:t>
      </w:r>
      <w:r>
        <w:rPr>
          <w:rFonts w:ascii="Century Gothic" w:hAnsi="Century Gothic"/>
          <w:caps w:val="0"/>
          <w:color w:val="auto"/>
          <w:sz w:val="24"/>
          <w:szCs w:val="24"/>
          <w:u w:val="none"/>
        </w:rPr>
        <w:t>(</w:t>
      </w:r>
      <w:proofErr w:type="spellStart"/>
      <w:r>
        <w:rPr>
          <w:rFonts w:ascii="Century Gothic" w:hAnsi="Century Gothic"/>
          <w:caps w:val="0"/>
          <w:color w:val="auto"/>
          <w:sz w:val="24"/>
          <w:szCs w:val="24"/>
          <w:u w:val="none"/>
        </w:rPr>
        <w:t>max</w:t>
      </w:r>
      <w:proofErr w:type="spellEnd"/>
      <w:r>
        <w:rPr>
          <w:rFonts w:ascii="Century Gothic" w:hAnsi="Century Gothic"/>
          <w:caps w:val="0"/>
          <w:color w:val="auto"/>
          <w:sz w:val="24"/>
          <w:szCs w:val="24"/>
          <w:u w:val="none"/>
        </w:rPr>
        <w:t>. 5 točk)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076FA9" w14:paraId="1889F375" w14:textId="77777777" w:rsidTr="00EB737F">
        <w:tc>
          <w:tcPr>
            <w:tcW w:w="4531" w:type="dxa"/>
          </w:tcPr>
          <w:p w14:paraId="18A06A0E" w14:textId="6BF66E25" w:rsidR="00076FA9" w:rsidRPr="00353893" w:rsidRDefault="00076FA9" w:rsidP="00EB737F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 w:rsidRPr="00076FA9">
              <w:rPr>
                <w:rFonts w:ascii="Century Gothic" w:eastAsiaTheme="minorEastAsia" w:hAnsi="Century Gothic" w:cs="Times New Roman"/>
                <w:caps/>
                <w:color w:val="595959" w:themeColor="text1" w:themeTint="A6"/>
                <w:sz w:val="20"/>
                <w:szCs w:val="20"/>
                <w:lang w:eastAsia="sl-SI"/>
              </w:rPr>
              <w:t>ponudnik</w:t>
            </w:r>
            <w:r>
              <w:rPr>
                <w:rFonts w:ascii="Century Gothic" w:eastAsiaTheme="minorEastAsia" w:hAnsi="Century Gothic" w:cs="Times New Roman"/>
                <w:caps/>
                <w:color w:val="595959" w:themeColor="text1" w:themeTint="A6"/>
                <w:sz w:val="20"/>
                <w:szCs w:val="20"/>
                <w:lang w:eastAsia="sl-SI"/>
              </w:rPr>
              <w:t xml:space="preserve"> ima</w:t>
            </w:r>
            <w:r w:rsidRPr="00076FA9">
              <w:rPr>
                <w:rFonts w:ascii="Century Gothic" w:eastAsiaTheme="minorEastAsia" w:hAnsi="Century Gothic" w:cs="Times New Roman"/>
                <w:caps/>
                <w:color w:val="595959" w:themeColor="text1" w:themeTint="A6"/>
                <w:sz w:val="20"/>
                <w:szCs w:val="20"/>
                <w:lang w:eastAsia="sl-SI"/>
              </w:rPr>
              <w:t xml:space="preserve"> z internimi akti uvedene ukrepe za boljše upravljanje s človeškimi viri</w:t>
            </w:r>
          </w:p>
        </w:tc>
        <w:tc>
          <w:tcPr>
            <w:tcW w:w="4531" w:type="dxa"/>
          </w:tcPr>
          <w:p w14:paraId="7B0E46D8" w14:textId="77777777" w:rsidR="00076FA9" w:rsidRDefault="00076FA9" w:rsidP="00EB737F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 w:cs="Times New Roman"/>
                <w:caps/>
                <w:color w:val="595959" w:themeColor="text1" w:themeTint="A6"/>
                <w:sz w:val="20"/>
                <w:szCs w:val="20"/>
                <w:lang w:eastAsia="sl-SI"/>
              </w:rPr>
            </w:pPr>
          </w:p>
          <w:p w14:paraId="6DC0CD1E" w14:textId="77777777" w:rsidR="00076FA9" w:rsidRPr="00353893" w:rsidRDefault="00076FA9" w:rsidP="00EB737F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 w:rsidRPr="00353893">
              <w:rPr>
                <w:rFonts w:ascii="Century Gothic" w:eastAsiaTheme="minorEastAsia" w:hAnsi="Century Gothic" w:cs="Times New Roman"/>
                <w:caps/>
                <w:color w:val="595959" w:themeColor="text1" w:themeTint="A6"/>
                <w:sz w:val="20"/>
                <w:szCs w:val="20"/>
                <w:lang w:eastAsia="sl-SI"/>
              </w:rPr>
              <w:t>DA / NE</w:t>
            </w:r>
          </w:p>
        </w:tc>
      </w:tr>
    </w:tbl>
    <w:p w14:paraId="7F4D9735" w14:textId="77777777" w:rsidR="00076FA9" w:rsidRDefault="00076FA9" w:rsidP="00076FA9">
      <w:pPr>
        <w:pStyle w:val="PODNASLOV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5EAEC5F0" w14:textId="77777777" w:rsidR="00076FA9" w:rsidRDefault="00076FA9" w:rsidP="00076FA9">
      <w:pPr>
        <w:pStyle w:val="PODNASLOV"/>
        <w:ind w:left="0" w:firstLine="0"/>
        <w:jc w:val="both"/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</w:pPr>
      <w:r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 xml:space="preserve">Ponudnik predloži za pridobitev dodatnih točk v okviru kriterija ustrezen certifikat. </w:t>
      </w:r>
    </w:p>
    <w:p w14:paraId="7E03A9BC" w14:textId="77777777" w:rsidR="00076FA9" w:rsidRDefault="00076FA9" w:rsidP="00353893">
      <w:pPr>
        <w:pStyle w:val="PODNASLOV"/>
        <w:ind w:left="0" w:firstLine="0"/>
        <w:jc w:val="both"/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</w:pPr>
    </w:p>
    <w:p w14:paraId="4BD5FA74" w14:textId="77777777" w:rsidR="00353893" w:rsidRPr="00353893" w:rsidRDefault="00353893" w:rsidP="00353893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</w:p>
    <w:sectPr w:rsidR="00353893" w:rsidRPr="003538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E87B01"/>
    <w:multiLevelType w:val="hybridMultilevel"/>
    <w:tmpl w:val="3200818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4C6AEB"/>
    <w:multiLevelType w:val="hybridMultilevel"/>
    <w:tmpl w:val="40DA498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EB1462"/>
    <w:multiLevelType w:val="hybridMultilevel"/>
    <w:tmpl w:val="3FB0B09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893"/>
    <w:rsid w:val="00076FA9"/>
    <w:rsid w:val="00353893"/>
    <w:rsid w:val="005D67CD"/>
    <w:rsid w:val="005E1403"/>
    <w:rsid w:val="00841A85"/>
    <w:rsid w:val="00B7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6DF4A5"/>
  <w15:chartTrackingRefBased/>
  <w15:docId w15:val="{1FCF2E2D-C32E-4F58-99F5-03F0CAA5A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76FA9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PODNASLOV">
    <w:name w:val="PODNASLOV"/>
    <w:basedOn w:val="Navaden"/>
    <w:qFormat/>
    <w:rsid w:val="00353893"/>
    <w:pPr>
      <w:spacing w:after="240" w:line="240" w:lineRule="auto"/>
      <w:ind w:left="284" w:hanging="284"/>
    </w:pPr>
    <w:rPr>
      <w:rFonts w:ascii="Trebuchet MS" w:eastAsiaTheme="minorEastAsia" w:hAnsi="Trebuchet MS" w:cs="Times New Roman"/>
      <w:b/>
      <w:caps/>
      <w:color w:val="7F7F7F" w:themeColor="text1" w:themeTint="80"/>
      <w:sz w:val="28"/>
      <w:szCs w:val="28"/>
      <w:u w:val="single"/>
      <w:lang w:eastAsia="sl-SI"/>
    </w:rPr>
  </w:style>
  <w:style w:type="table" w:styleId="Tabelamrea">
    <w:name w:val="Table Grid"/>
    <w:basedOn w:val="Navadnatabela"/>
    <w:uiPriority w:val="39"/>
    <w:rsid w:val="003538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IJZP</dc:creator>
  <cp:keywords/>
  <dc:description/>
  <cp:lastModifiedBy>IJZP</cp:lastModifiedBy>
  <cp:revision>2</cp:revision>
  <dcterms:created xsi:type="dcterms:W3CDTF">2022-03-08T08:35:00Z</dcterms:created>
  <dcterms:modified xsi:type="dcterms:W3CDTF">2022-03-08T08:35:00Z</dcterms:modified>
</cp:coreProperties>
</file>